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A22" w:rsidRDefault="004D74EF" w:rsidP="00F61F23">
      <w:pPr>
        <w:spacing w:after="120" w:line="0" w:lineRule="atLeast"/>
        <w:rPr>
          <w:rFonts w:ascii="Times New Roman" w:eastAsia="方正姚体" w:hAnsi="Times New Roman" w:cs="Times New Roman"/>
          <w:bCs/>
          <w:color w:val="FF0000"/>
          <w:sz w:val="72"/>
          <w:szCs w:val="72"/>
          <w:u w:val="single"/>
        </w:rPr>
      </w:pPr>
      <w:bookmarkStart w:id="0" w:name="_GoBack"/>
      <w:bookmarkEnd w:id="0"/>
      <w:r>
        <w:rPr>
          <w:rFonts w:ascii="Times New Roman" w:eastAsia="方正姚体" w:hAnsi="Times New Roman" w:cs="Times New Roman" w:hint="eastAsia"/>
          <w:bCs/>
          <w:color w:val="FF0000"/>
          <w:sz w:val="72"/>
          <w:szCs w:val="72"/>
          <w:u w:val="single"/>
        </w:rPr>
        <w:t>东莞理工学院教评中心</w:t>
      </w:r>
      <w:r>
        <w:rPr>
          <w:rFonts w:ascii="Times New Roman" w:eastAsia="方正姚体" w:hAnsi="Times New Roman" w:cs="Times New Roman" w:hint="eastAsia"/>
          <w:bCs/>
          <w:color w:val="FF0000"/>
          <w:sz w:val="72"/>
          <w:szCs w:val="72"/>
          <w:u w:val="single"/>
        </w:rPr>
        <w:t xml:space="preserve">    </w:t>
      </w:r>
      <w:r>
        <w:rPr>
          <w:rFonts w:ascii="Times New Roman" w:eastAsia="方正姚体" w:hAnsi="Times New Roman" w:cs="Times New Roman"/>
          <w:bCs/>
          <w:color w:val="FF0000"/>
          <w:sz w:val="72"/>
          <w:szCs w:val="72"/>
          <w:u w:val="single"/>
        </w:rPr>
        <w:t xml:space="preserve">  </w:t>
      </w:r>
    </w:p>
    <w:p w:rsidR="00116738" w:rsidRDefault="00116738" w:rsidP="00116738">
      <w:pPr>
        <w:ind w:firstLineChars="800" w:firstLine="1680"/>
      </w:pPr>
    </w:p>
    <w:p w:rsidR="00116738" w:rsidRDefault="00116738" w:rsidP="00116738">
      <w:pPr>
        <w:ind w:firstLineChars="100" w:firstLine="301"/>
        <w:rPr>
          <w:b/>
          <w:sz w:val="30"/>
          <w:szCs w:val="30"/>
        </w:rPr>
      </w:pPr>
      <w:r w:rsidRPr="00116738">
        <w:rPr>
          <w:rFonts w:hint="eastAsia"/>
          <w:b/>
          <w:sz w:val="30"/>
          <w:szCs w:val="30"/>
        </w:rPr>
        <w:t>附件：</w:t>
      </w:r>
    </w:p>
    <w:p w:rsidR="00275A22" w:rsidRPr="00116738" w:rsidRDefault="00116738" w:rsidP="00116738">
      <w:pPr>
        <w:ind w:firstLineChars="300" w:firstLine="904"/>
        <w:rPr>
          <w:b/>
          <w:sz w:val="30"/>
          <w:szCs w:val="30"/>
        </w:rPr>
      </w:pPr>
      <w:r w:rsidRPr="00116738">
        <w:rPr>
          <w:rFonts w:hint="eastAsia"/>
          <w:b/>
          <w:sz w:val="30"/>
          <w:szCs w:val="30"/>
        </w:rPr>
        <w:t xml:space="preserve"> 2018-2019</w:t>
      </w:r>
      <w:r w:rsidRPr="00116738">
        <w:rPr>
          <w:rFonts w:hint="eastAsia"/>
          <w:b/>
          <w:sz w:val="30"/>
          <w:szCs w:val="30"/>
        </w:rPr>
        <w:t>学年第</w:t>
      </w:r>
      <w:r w:rsidR="003253E8">
        <w:rPr>
          <w:rFonts w:hint="eastAsia"/>
          <w:b/>
          <w:sz w:val="30"/>
          <w:szCs w:val="30"/>
        </w:rPr>
        <w:t>2</w:t>
      </w:r>
      <w:r w:rsidRPr="00116738">
        <w:rPr>
          <w:rFonts w:hint="eastAsia"/>
          <w:b/>
          <w:sz w:val="30"/>
          <w:szCs w:val="30"/>
        </w:rPr>
        <w:t>学期优秀学生教学信息员名单</w:t>
      </w:r>
    </w:p>
    <w:tbl>
      <w:tblPr>
        <w:tblStyle w:val="a5"/>
        <w:tblW w:w="8035" w:type="dxa"/>
        <w:jc w:val="center"/>
        <w:tblLayout w:type="fixed"/>
        <w:tblLook w:val="04A0" w:firstRow="1" w:lastRow="0" w:firstColumn="1" w:lastColumn="0" w:noHBand="0" w:noVBand="1"/>
      </w:tblPr>
      <w:tblGrid>
        <w:gridCol w:w="792"/>
        <w:gridCol w:w="980"/>
        <w:gridCol w:w="2900"/>
        <w:gridCol w:w="3363"/>
      </w:tblGrid>
      <w:tr w:rsidR="00BE5269" w:rsidTr="00F335D1">
        <w:trPr>
          <w:jc w:val="center"/>
        </w:trPr>
        <w:tc>
          <w:tcPr>
            <w:tcW w:w="792" w:type="dxa"/>
          </w:tcPr>
          <w:p w:rsidR="00BE5269" w:rsidRDefault="00BE5269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980" w:type="dxa"/>
          </w:tcPr>
          <w:p w:rsidR="00BE5269" w:rsidRDefault="00BE5269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900" w:type="dxa"/>
          </w:tcPr>
          <w:p w:rsidR="00BE5269" w:rsidRDefault="00BE5269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3363" w:type="dxa"/>
          </w:tcPr>
          <w:p w:rsidR="00BE5269" w:rsidRDefault="00BE5269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</w:tr>
      <w:tr w:rsidR="003253E8" w:rsidTr="00F335D1">
        <w:trPr>
          <w:jc w:val="center"/>
        </w:trPr>
        <w:tc>
          <w:tcPr>
            <w:tcW w:w="792" w:type="dxa"/>
          </w:tcPr>
          <w:p w:rsidR="003253E8" w:rsidRDefault="003253E8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3253E8" w:rsidRDefault="003253E8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沈泽林</w:t>
            </w:r>
          </w:p>
        </w:tc>
        <w:tc>
          <w:tcPr>
            <w:tcW w:w="2900" w:type="dxa"/>
          </w:tcPr>
          <w:p w:rsidR="003253E8" w:rsidRDefault="003253E8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计算机与网络安全学院</w:t>
            </w:r>
          </w:p>
        </w:tc>
        <w:tc>
          <w:tcPr>
            <w:tcW w:w="3363" w:type="dxa"/>
          </w:tcPr>
          <w:p w:rsidR="003253E8" w:rsidRDefault="003253E8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网络工程</w:t>
            </w:r>
          </w:p>
        </w:tc>
      </w:tr>
      <w:tr w:rsidR="00BE5269" w:rsidTr="00F335D1">
        <w:trPr>
          <w:trHeight w:val="316"/>
          <w:jc w:val="center"/>
        </w:trPr>
        <w:tc>
          <w:tcPr>
            <w:tcW w:w="792" w:type="dxa"/>
          </w:tcPr>
          <w:p w:rsidR="00BE5269" w:rsidRDefault="003253E8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BE5269" w:rsidRDefault="00BE5269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陈奋立</w:t>
            </w:r>
          </w:p>
        </w:tc>
        <w:tc>
          <w:tcPr>
            <w:tcW w:w="2900" w:type="dxa"/>
          </w:tcPr>
          <w:p w:rsidR="00BE5269" w:rsidRDefault="00BE5269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计算机与网络安全学院</w:t>
            </w:r>
          </w:p>
        </w:tc>
        <w:tc>
          <w:tcPr>
            <w:tcW w:w="3363" w:type="dxa"/>
          </w:tcPr>
          <w:p w:rsidR="00BE5269" w:rsidRDefault="00BE5269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计算机科学与技术</w:t>
            </w:r>
          </w:p>
        </w:tc>
      </w:tr>
      <w:tr w:rsidR="00BE5269" w:rsidTr="00F335D1">
        <w:trPr>
          <w:jc w:val="center"/>
        </w:trPr>
        <w:tc>
          <w:tcPr>
            <w:tcW w:w="792" w:type="dxa"/>
          </w:tcPr>
          <w:p w:rsidR="00BE5269" w:rsidRDefault="003253E8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BE5269" w:rsidRDefault="00BE5269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张丹妮</w:t>
            </w:r>
          </w:p>
        </w:tc>
        <w:tc>
          <w:tcPr>
            <w:tcW w:w="2900" w:type="dxa"/>
          </w:tcPr>
          <w:p w:rsidR="00BE5269" w:rsidRDefault="00BE5269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计算机与网络安全学院</w:t>
            </w:r>
          </w:p>
        </w:tc>
        <w:tc>
          <w:tcPr>
            <w:tcW w:w="3363" w:type="dxa"/>
          </w:tcPr>
          <w:p w:rsidR="00BE5269" w:rsidRDefault="00BE5269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计算机科学与技术</w:t>
            </w:r>
          </w:p>
        </w:tc>
      </w:tr>
      <w:tr w:rsidR="00BE5269" w:rsidTr="00F335D1">
        <w:trPr>
          <w:jc w:val="center"/>
        </w:trPr>
        <w:tc>
          <w:tcPr>
            <w:tcW w:w="792" w:type="dxa"/>
          </w:tcPr>
          <w:p w:rsidR="00BE5269" w:rsidRDefault="003253E8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BE5269" w:rsidRDefault="003253E8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周远新</w:t>
            </w:r>
          </w:p>
        </w:tc>
        <w:tc>
          <w:tcPr>
            <w:tcW w:w="2900" w:type="dxa"/>
          </w:tcPr>
          <w:p w:rsidR="00BE5269" w:rsidRDefault="003253E8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电子工程与智能化学院</w:t>
            </w:r>
          </w:p>
        </w:tc>
        <w:tc>
          <w:tcPr>
            <w:tcW w:w="3363" w:type="dxa"/>
          </w:tcPr>
          <w:p w:rsidR="00BE5269" w:rsidRDefault="003253E8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自动化</w:t>
            </w:r>
          </w:p>
        </w:tc>
      </w:tr>
      <w:tr w:rsidR="00BE5269" w:rsidTr="00F335D1">
        <w:trPr>
          <w:jc w:val="center"/>
        </w:trPr>
        <w:tc>
          <w:tcPr>
            <w:tcW w:w="792" w:type="dxa"/>
          </w:tcPr>
          <w:p w:rsidR="00BE5269" w:rsidRDefault="003253E8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BE5269" w:rsidRDefault="003253E8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麦启东</w:t>
            </w:r>
          </w:p>
        </w:tc>
        <w:tc>
          <w:tcPr>
            <w:tcW w:w="2900" w:type="dxa"/>
          </w:tcPr>
          <w:p w:rsidR="00BE5269" w:rsidRDefault="00BE5269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电子工程与智能化学院</w:t>
            </w:r>
          </w:p>
        </w:tc>
        <w:tc>
          <w:tcPr>
            <w:tcW w:w="3363" w:type="dxa"/>
          </w:tcPr>
          <w:p w:rsidR="00BE5269" w:rsidRDefault="00BE5269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通信工程</w:t>
            </w:r>
          </w:p>
        </w:tc>
      </w:tr>
      <w:tr w:rsidR="00BE5269" w:rsidTr="00F335D1">
        <w:trPr>
          <w:jc w:val="center"/>
        </w:trPr>
        <w:tc>
          <w:tcPr>
            <w:tcW w:w="792" w:type="dxa"/>
          </w:tcPr>
          <w:p w:rsidR="00BE5269" w:rsidRDefault="003253E8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980" w:type="dxa"/>
          </w:tcPr>
          <w:p w:rsidR="00BE5269" w:rsidRDefault="00BE5269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张树钱</w:t>
            </w:r>
          </w:p>
        </w:tc>
        <w:tc>
          <w:tcPr>
            <w:tcW w:w="2900" w:type="dxa"/>
          </w:tcPr>
          <w:p w:rsidR="00BE5269" w:rsidRDefault="00BE5269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电子工程与智能化学院</w:t>
            </w:r>
          </w:p>
        </w:tc>
        <w:tc>
          <w:tcPr>
            <w:tcW w:w="3363" w:type="dxa"/>
          </w:tcPr>
          <w:p w:rsidR="00BE5269" w:rsidRDefault="00BE5269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电子信息工程</w:t>
            </w:r>
          </w:p>
        </w:tc>
      </w:tr>
      <w:tr w:rsidR="00BE5269" w:rsidTr="00F335D1">
        <w:trPr>
          <w:jc w:val="center"/>
        </w:trPr>
        <w:tc>
          <w:tcPr>
            <w:tcW w:w="792" w:type="dxa"/>
          </w:tcPr>
          <w:p w:rsidR="00BE5269" w:rsidRDefault="003253E8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980" w:type="dxa"/>
          </w:tcPr>
          <w:p w:rsidR="00BE5269" w:rsidRDefault="003253E8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王伊乐</w:t>
            </w:r>
          </w:p>
        </w:tc>
        <w:tc>
          <w:tcPr>
            <w:tcW w:w="2900" w:type="dxa"/>
          </w:tcPr>
          <w:p w:rsidR="00BE5269" w:rsidRDefault="00BE5269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生态环境与建筑工程学院</w:t>
            </w:r>
          </w:p>
        </w:tc>
        <w:tc>
          <w:tcPr>
            <w:tcW w:w="3363" w:type="dxa"/>
          </w:tcPr>
          <w:p w:rsidR="00BE5269" w:rsidRDefault="00BE5269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土木工程</w:t>
            </w:r>
          </w:p>
        </w:tc>
      </w:tr>
      <w:tr w:rsidR="00BE5269" w:rsidTr="00F335D1">
        <w:trPr>
          <w:jc w:val="center"/>
        </w:trPr>
        <w:tc>
          <w:tcPr>
            <w:tcW w:w="792" w:type="dxa"/>
          </w:tcPr>
          <w:p w:rsidR="00BE5269" w:rsidRDefault="003253E8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980" w:type="dxa"/>
          </w:tcPr>
          <w:p w:rsidR="00BE5269" w:rsidRDefault="003253E8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张宇</w:t>
            </w:r>
          </w:p>
        </w:tc>
        <w:tc>
          <w:tcPr>
            <w:tcW w:w="2900" w:type="dxa"/>
          </w:tcPr>
          <w:p w:rsidR="00BE5269" w:rsidRDefault="00BE5269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生态环境与建筑工程学院</w:t>
            </w:r>
          </w:p>
        </w:tc>
        <w:tc>
          <w:tcPr>
            <w:tcW w:w="3363" w:type="dxa"/>
          </w:tcPr>
          <w:p w:rsidR="00BE5269" w:rsidRDefault="00BE5269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土木工程</w:t>
            </w:r>
          </w:p>
        </w:tc>
      </w:tr>
      <w:tr w:rsidR="00BE5269" w:rsidTr="00F335D1">
        <w:trPr>
          <w:jc w:val="center"/>
        </w:trPr>
        <w:tc>
          <w:tcPr>
            <w:tcW w:w="792" w:type="dxa"/>
          </w:tcPr>
          <w:p w:rsidR="00BE5269" w:rsidRDefault="003253E8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980" w:type="dxa"/>
          </w:tcPr>
          <w:p w:rsidR="00BE5269" w:rsidRDefault="003253E8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曾爱清</w:t>
            </w:r>
          </w:p>
        </w:tc>
        <w:tc>
          <w:tcPr>
            <w:tcW w:w="2900" w:type="dxa"/>
          </w:tcPr>
          <w:p w:rsidR="00BE5269" w:rsidRDefault="003253E8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机械工程</w:t>
            </w:r>
            <w:r w:rsidR="00BE5269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3363" w:type="dxa"/>
          </w:tcPr>
          <w:p w:rsidR="00BE5269" w:rsidRDefault="003253E8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工业</w:t>
            </w:r>
            <w:r w:rsidR="00BE5269">
              <w:rPr>
                <w:rFonts w:asciiTheme="minorEastAsia" w:hAnsiTheme="minorEastAsia" w:hint="eastAsia"/>
                <w:sz w:val="24"/>
                <w:szCs w:val="24"/>
              </w:rPr>
              <w:t>工程</w:t>
            </w:r>
          </w:p>
        </w:tc>
      </w:tr>
      <w:tr w:rsidR="00BE5269" w:rsidTr="00F335D1">
        <w:trPr>
          <w:jc w:val="center"/>
        </w:trPr>
        <w:tc>
          <w:tcPr>
            <w:tcW w:w="792" w:type="dxa"/>
          </w:tcPr>
          <w:p w:rsidR="00BE5269" w:rsidRDefault="003253E8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980" w:type="dxa"/>
          </w:tcPr>
          <w:p w:rsidR="00BE5269" w:rsidRDefault="003253E8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陈俊洁</w:t>
            </w:r>
          </w:p>
        </w:tc>
        <w:tc>
          <w:tcPr>
            <w:tcW w:w="2900" w:type="dxa"/>
          </w:tcPr>
          <w:p w:rsidR="00BE5269" w:rsidRDefault="003253E8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机械工程</w:t>
            </w:r>
            <w:r w:rsidR="00BE5269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3363" w:type="dxa"/>
          </w:tcPr>
          <w:p w:rsidR="00BE5269" w:rsidRDefault="003253E8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工业设计</w:t>
            </w:r>
          </w:p>
        </w:tc>
      </w:tr>
      <w:tr w:rsidR="00BE5269" w:rsidTr="00F335D1">
        <w:trPr>
          <w:jc w:val="center"/>
        </w:trPr>
        <w:tc>
          <w:tcPr>
            <w:tcW w:w="792" w:type="dxa"/>
          </w:tcPr>
          <w:p w:rsidR="00BE5269" w:rsidRDefault="003253E8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980" w:type="dxa"/>
          </w:tcPr>
          <w:p w:rsidR="00BE5269" w:rsidRDefault="003253E8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张城森</w:t>
            </w:r>
          </w:p>
        </w:tc>
        <w:tc>
          <w:tcPr>
            <w:tcW w:w="2900" w:type="dxa"/>
          </w:tcPr>
          <w:p w:rsidR="00BE5269" w:rsidRDefault="003253E8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机械工程</w:t>
            </w:r>
            <w:r w:rsidR="00BE5269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3363" w:type="dxa"/>
          </w:tcPr>
          <w:p w:rsidR="00BE5269" w:rsidRDefault="003253E8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机械设计制造及其自动化</w:t>
            </w:r>
          </w:p>
        </w:tc>
      </w:tr>
      <w:tr w:rsidR="00BE5269" w:rsidTr="00F335D1">
        <w:trPr>
          <w:jc w:val="center"/>
        </w:trPr>
        <w:tc>
          <w:tcPr>
            <w:tcW w:w="792" w:type="dxa"/>
          </w:tcPr>
          <w:p w:rsidR="00BE5269" w:rsidRDefault="003253E8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980" w:type="dxa"/>
          </w:tcPr>
          <w:p w:rsidR="00BE5269" w:rsidRDefault="003253E8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周桂民</w:t>
            </w:r>
          </w:p>
        </w:tc>
        <w:tc>
          <w:tcPr>
            <w:tcW w:w="2900" w:type="dxa"/>
          </w:tcPr>
          <w:p w:rsidR="00BE5269" w:rsidRDefault="00BE5269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机械工程学院</w:t>
            </w:r>
          </w:p>
        </w:tc>
        <w:tc>
          <w:tcPr>
            <w:tcW w:w="3363" w:type="dxa"/>
          </w:tcPr>
          <w:p w:rsidR="00BE5269" w:rsidRDefault="003253E8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材料成型及控制</w:t>
            </w:r>
            <w:r w:rsidR="00BE5269">
              <w:rPr>
                <w:rFonts w:asciiTheme="minorEastAsia" w:hAnsiTheme="minorEastAsia" w:hint="eastAsia"/>
                <w:sz w:val="24"/>
                <w:szCs w:val="24"/>
              </w:rPr>
              <w:t>工程</w:t>
            </w:r>
          </w:p>
        </w:tc>
      </w:tr>
      <w:tr w:rsidR="003253E8" w:rsidTr="00F335D1">
        <w:trPr>
          <w:jc w:val="center"/>
        </w:trPr>
        <w:tc>
          <w:tcPr>
            <w:tcW w:w="792" w:type="dxa"/>
          </w:tcPr>
          <w:p w:rsidR="003253E8" w:rsidRDefault="003253E8" w:rsidP="005D1218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980" w:type="dxa"/>
          </w:tcPr>
          <w:p w:rsidR="003253E8" w:rsidRDefault="003253E8" w:rsidP="005D1218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黄宏涛</w:t>
            </w:r>
          </w:p>
        </w:tc>
        <w:tc>
          <w:tcPr>
            <w:tcW w:w="2900" w:type="dxa"/>
          </w:tcPr>
          <w:p w:rsidR="003253E8" w:rsidRDefault="003253E8" w:rsidP="005D1218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机械工程学院</w:t>
            </w:r>
          </w:p>
        </w:tc>
        <w:tc>
          <w:tcPr>
            <w:tcW w:w="3363" w:type="dxa"/>
          </w:tcPr>
          <w:p w:rsidR="003253E8" w:rsidRDefault="003253E8" w:rsidP="005D1218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金属材料工程</w:t>
            </w:r>
          </w:p>
        </w:tc>
      </w:tr>
      <w:tr w:rsidR="003253E8" w:rsidTr="00F335D1">
        <w:trPr>
          <w:jc w:val="center"/>
        </w:trPr>
        <w:tc>
          <w:tcPr>
            <w:tcW w:w="792" w:type="dxa"/>
          </w:tcPr>
          <w:p w:rsidR="003253E8" w:rsidRDefault="003253E8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980" w:type="dxa"/>
          </w:tcPr>
          <w:p w:rsidR="003253E8" w:rsidRDefault="003253E8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黄巧婷</w:t>
            </w:r>
          </w:p>
        </w:tc>
        <w:tc>
          <w:tcPr>
            <w:tcW w:w="2900" w:type="dxa"/>
          </w:tcPr>
          <w:p w:rsidR="003253E8" w:rsidRDefault="003253E8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化学工程与能源技术学院</w:t>
            </w:r>
          </w:p>
        </w:tc>
        <w:tc>
          <w:tcPr>
            <w:tcW w:w="3363" w:type="dxa"/>
          </w:tcPr>
          <w:p w:rsidR="003253E8" w:rsidRDefault="003253E8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应用化学（卓越计划班）</w:t>
            </w:r>
          </w:p>
        </w:tc>
      </w:tr>
      <w:tr w:rsidR="003253E8" w:rsidTr="00F335D1">
        <w:trPr>
          <w:jc w:val="center"/>
        </w:trPr>
        <w:tc>
          <w:tcPr>
            <w:tcW w:w="792" w:type="dxa"/>
          </w:tcPr>
          <w:p w:rsidR="003253E8" w:rsidRDefault="00E001D6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980" w:type="dxa"/>
          </w:tcPr>
          <w:p w:rsidR="003253E8" w:rsidRDefault="00E001D6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黎晓欣</w:t>
            </w:r>
          </w:p>
        </w:tc>
        <w:tc>
          <w:tcPr>
            <w:tcW w:w="2900" w:type="dxa"/>
          </w:tcPr>
          <w:p w:rsidR="003253E8" w:rsidRDefault="00E001D6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经济与管理学院</w:t>
            </w:r>
          </w:p>
        </w:tc>
        <w:tc>
          <w:tcPr>
            <w:tcW w:w="3363" w:type="dxa"/>
          </w:tcPr>
          <w:p w:rsidR="003253E8" w:rsidRDefault="00E001D6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国际经济与贸易</w:t>
            </w:r>
          </w:p>
        </w:tc>
      </w:tr>
      <w:tr w:rsidR="003253E8" w:rsidTr="00F335D1">
        <w:trPr>
          <w:jc w:val="center"/>
        </w:trPr>
        <w:tc>
          <w:tcPr>
            <w:tcW w:w="792" w:type="dxa"/>
          </w:tcPr>
          <w:p w:rsidR="003253E8" w:rsidRDefault="00E001D6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980" w:type="dxa"/>
          </w:tcPr>
          <w:p w:rsidR="003253E8" w:rsidRDefault="00E001D6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李海晴</w:t>
            </w:r>
          </w:p>
        </w:tc>
        <w:tc>
          <w:tcPr>
            <w:tcW w:w="2900" w:type="dxa"/>
          </w:tcPr>
          <w:p w:rsidR="003253E8" w:rsidRDefault="00E001D6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文学与传媒学院</w:t>
            </w:r>
          </w:p>
        </w:tc>
        <w:tc>
          <w:tcPr>
            <w:tcW w:w="3363" w:type="dxa"/>
          </w:tcPr>
          <w:p w:rsidR="003253E8" w:rsidRDefault="00E001D6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英日双语</w:t>
            </w:r>
          </w:p>
        </w:tc>
      </w:tr>
      <w:tr w:rsidR="003253E8" w:rsidTr="00F335D1">
        <w:trPr>
          <w:jc w:val="center"/>
        </w:trPr>
        <w:tc>
          <w:tcPr>
            <w:tcW w:w="792" w:type="dxa"/>
          </w:tcPr>
          <w:p w:rsidR="003253E8" w:rsidRDefault="00E001D6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980" w:type="dxa"/>
          </w:tcPr>
          <w:p w:rsidR="003253E8" w:rsidRDefault="00E001D6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赖家美</w:t>
            </w:r>
          </w:p>
        </w:tc>
        <w:tc>
          <w:tcPr>
            <w:tcW w:w="2900" w:type="dxa"/>
          </w:tcPr>
          <w:p w:rsidR="003253E8" w:rsidRDefault="003253E8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文学与传媒学院</w:t>
            </w:r>
          </w:p>
        </w:tc>
        <w:tc>
          <w:tcPr>
            <w:tcW w:w="3363" w:type="dxa"/>
          </w:tcPr>
          <w:p w:rsidR="003253E8" w:rsidRDefault="00E001D6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汉语言文学</w:t>
            </w:r>
          </w:p>
        </w:tc>
      </w:tr>
      <w:tr w:rsidR="003253E8" w:rsidTr="00F335D1">
        <w:trPr>
          <w:jc w:val="center"/>
        </w:trPr>
        <w:tc>
          <w:tcPr>
            <w:tcW w:w="792" w:type="dxa"/>
          </w:tcPr>
          <w:p w:rsidR="003253E8" w:rsidRDefault="00E001D6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980" w:type="dxa"/>
          </w:tcPr>
          <w:p w:rsidR="003253E8" w:rsidRDefault="00E001D6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董子瑜</w:t>
            </w:r>
          </w:p>
        </w:tc>
        <w:tc>
          <w:tcPr>
            <w:tcW w:w="2900" w:type="dxa"/>
          </w:tcPr>
          <w:p w:rsidR="003253E8" w:rsidRDefault="003253E8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法律与社会工作学院</w:t>
            </w:r>
          </w:p>
        </w:tc>
        <w:tc>
          <w:tcPr>
            <w:tcW w:w="3363" w:type="dxa"/>
          </w:tcPr>
          <w:p w:rsidR="003253E8" w:rsidRDefault="00E001D6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行政管理</w:t>
            </w:r>
          </w:p>
        </w:tc>
      </w:tr>
      <w:tr w:rsidR="003253E8" w:rsidTr="00F335D1">
        <w:trPr>
          <w:jc w:val="center"/>
        </w:trPr>
        <w:tc>
          <w:tcPr>
            <w:tcW w:w="792" w:type="dxa"/>
          </w:tcPr>
          <w:p w:rsidR="003253E8" w:rsidRDefault="00E001D6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980" w:type="dxa"/>
          </w:tcPr>
          <w:p w:rsidR="003253E8" w:rsidRDefault="00E001D6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张欣怡</w:t>
            </w:r>
          </w:p>
        </w:tc>
        <w:tc>
          <w:tcPr>
            <w:tcW w:w="2900" w:type="dxa"/>
          </w:tcPr>
          <w:p w:rsidR="003253E8" w:rsidRDefault="003253E8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法律与社会工作学院</w:t>
            </w:r>
          </w:p>
        </w:tc>
        <w:tc>
          <w:tcPr>
            <w:tcW w:w="3363" w:type="dxa"/>
          </w:tcPr>
          <w:p w:rsidR="003253E8" w:rsidRDefault="00E001D6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法学</w:t>
            </w:r>
          </w:p>
        </w:tc>
      </w:tr>
      <w:tr w:rsidR="003253E8" w:rsidTr="00F335D1">
        <w:trPr>
          <w:jc w:val="center"/>
        </w:trPr>
        <w:tc>
          <w:tcPr>
            <w:tcW w:w="792" w:type="dxa"/>
          </w:tcPr>
          <w:p w:rsidR="003253E8" w:rsidRDefault="00E001D6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980" w:type="dxa"/>
          </w:tcPr>
          <w:p w:rsidR="003253E8" w:rsidRDefault="00E001D6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沈琳洁</w:t>
            </w:r>
          </w:p>
        </w:tc>
        <w:tc>
          <w:tcPr>
            <w:tcW w:w="2900" w:type="dxa"/>
          </w:tcPr>
          <w:p w:rsidR="003253E8" w:rsidRDefault="00E001D6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法律与社会工作学院</w:t>
            </w:r>
          </w:p>
        </w:tc>
        <w:tc>
          <w:tcPr>
            <w:tcW w:w="3363" w:type="dxa"/>
          </w:tcPr>
          <w:p w:rsidR="003253E8" w:rsidRDefault="00E001D6">
            <w:pPr>
              <w:tabs>
                <w:tab w:val="left" w:pos="336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color w:val="000000" w:themeColor="text1"/>
                <w:sz w:val="24"/>
                <w:szCs w:val="24"/>
              </w:rPr>
              <w:t>行政管理</w:t>
            </w:r>
          </w:p>
        </w:tc>
      </w:tr>
      <w:tr w:rsidR="003253E8" w:rsidTr="00F335D1">
        <w:trPr>
          <w:jc w:val="center"/>
        </w:trPr>
        <w:tc>
          <w:tcPr>
            <w:tcW w:w="792" w:type="dxa"/>
          </w:tcPr>
          <w:p w:rsidR="003253E8" w:rsidRDefault="00E001D6">
            <w:pPr>
              <w:tabs>
                <w:tab w:val="left" w:pos="3364"/>
              </w:tabs>
              <w:jc w:val="center"/>
              <w:rPr>
                <w:rFonts w:asciiTheme="minorEastAsia" w:hAnsiTheme="minorEastAsia" w:cstheme="majorEastAsia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aj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980" w:type="dxa"/>
          </w:tcPr>
          <w:p w:rsidR="003253E8" w:rsidRDefault="00E001D6">
            <w:pPr>
              <w:tabs>
                <w:tab w:val="left" w:pos="3364"/>
              </w:tabs>
              <w:jc w:val="center"/>
              <w:rPr>
                <w:rFonts w:asciiTheme="minorEastAsia" w:hAnsiTheme="min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color w:val="000000" w:themeColor="text1"/>
                <w:sz w:val="24"/>
                <w:szCs w:val="24"/>
              </w:rPr>
              <w:t>何纪君</w:t>
            </w:r>
          </w:p>
        </w:tc>
        <w:tc>
          <w:tcPr>
            <w:tcW w:w="2900" w:type="dxa"/>
          </w:tcPr>
          <w:p w:rsidR="003253E8" w:rsidRDefault="003253E8">
            <w:pPr>
              <w:tabs>
                <w:tab w:val="left" w:pos="3364"/>
              </w:tabs>
              <w:jc w:val="center"/>
              <w:rPr>
                <w:rFonts w:asciiTheme="minorEastAsia" w:hAnsiTheme="min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color w:val="000000" w:themeColor="text1"/>
                <w:sz w:val="24"/>
                <w:szCs w:val="24"/>
              </w:rPr>
              <w:t>教育学院</w:t>
            </w:r>
          </w:p>
        </w:tc>
        <w:tc>
          <w:tcPr>
            <w:tcW w:w="3363" w:type="dxa"/>
          </w:tcPr>
          <w:p w:rsidR="003253E8" w:rsidRDefault="003253E8">
            <w:pPr>
              <w:tabs>
                <w:tab w:val="left" w:pos="3364"/>
              </w:tabs>
              <w:jc w:val="center"/>
              <w:rPr>
                <w:rFonts w:asciiTheme="minorEastAsia" w:hAnsiTheme="min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color w:val="000000" w:themeColor="text1"/>
                <w:sz w:val="24"/>
                <w:szCs w:val="24"/>
              </w:rPr>
              <w:t>汉语言文学（师范）</w:t>
            </w:r>
          </w:p>
        </w:tc>
      </w:tr>
      <w:tr w:rsidR="003253E8" w:rsidTr="00F335D1">
        <w:trPr>
          <w:trHeight w:val="303"/>
          <w:jc w:val="center"/>
        </w:trPr>
        <w:tc>
          <w:tcPr>
            <w:tcW w:w="792" w:type="dxa"/>
          </w:tcPr>
          <w:p w:rsidR="003253E8" w:rsidRDefault="00E001D6">
            <w:pPr>
              <w:tabs>
                <w:tab w:val="left" w:pos="3364"/>
              </w:tabs>
              <w:jc w:val="center"/>
              <w:rPr>
                <w:rFonts w:asciiTheme="minorEastAsia" w:hAnsiTheme="min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80" w:type="dxa"/>
          </w:tcPr>
          <w:p w:rsidR="003253E8" w:rsidRDefault="00E001D6">
            <w:pPr>
              <w:tabs>
                <w:tab w:val="left" w:pos="3364"/>
              </w:tabs>
              <w:jc w:val="center"/>
              <w:rPr>
                <w:rFonts w:asciiTheme="minorEastAsia" w:hAnsiTheme="min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color w:val="000000" w:themeColor="text1"/>
                <w:sz w:val="24"/>
                <w:szCs w:val="24"/>
              </w:rPr>
              <w:t>郑紫薇</w:t>
            </w:r>
          </w:p>
        </w:tc>
        <w:tc>
          <w:tcPr>
            <w:tcW w:w="2900" w:type="dxa"/>
          </w:tcPr>
          <w:p w:rsidR="003253E8" w:rsidRDefault="00E001D6">
            <w:pPr>
              <w:tabs>
                <w:tab w:val="left" w:pos="3364"/>
              </w:tabs>
              <w:jc w:val="center"/>
              <w:rPr>
                <w:rFonts w:asciiTheme="minorEastAsia" w:hAnsiTheme="min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color w:val="000000" w:themeColor="text1"/>
                <w:sz w:val="24"/>
                <w:szCs w:val="24"/>
              </w:rPr>
              <w:t>教育学院</w:t>
            </w:r>
          </w:p>
        </w:tc>
        <w:tc>
          <w:tcPr>
            <w:tcW w:w="3363" w:type="dxa"/>
          </w:tcPr>
          <w:p w:rsidR="003253E8" w:rsidRDefault="00E001D6">
            <w:pPr>
              <w:tabs>
                <w:tab w:val="left" w:pos="3364"/>
              </w:tabs>
              <w:jc w:val="center"/>
              <w:rPr>
                <w:rFonts w:asciiTheme="minorEastAsia" w:hAnsiTheme="min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color w:val="000000" w:themeColor="text1"/>
                <w:sz w:val="24"/>
                <w:szCs w:val="24"/>
              </w:rPr>
              <w:t>汉语言文学（师范）</w:t>
            </w:r>
          </w:p>
        </w:tc>
      </w:tr>
      <w:tr w:rsidR="003253E8" w:rsidTr="00F335D1">
        <w:trPr>
          <w:jc w:val="center"/>
        </w:trPr>
        <w:tc>
          <w:tcPr>
            <w:tcW w:w="792" w:type="dxa"/>
          </w:tcPr>
          <w:p w:rsidR="003253E8" w:rsidRDefault="00E001D6">
            <w:pPr>
              <w:tabs>
                <w:tab w:val="left" w:pos="3364"/>
              </w:tabs>
              <w:jc w:val="center"/>
              <w:rPr>
                <w:rFonts w:asciiTheme="minorEastAsia" w:hAnsiTheme="minorEastAsia" w:cstheme="majorEastAsia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aj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980" w:type="dxa"/>
          </w:tcPr>
          <w:p w:rsidR="003253E8" w:rsidRDefault="00E001D6">
            <w:pPr>
              <w:tabs>
                <w:tab w:val="left" w:pos="3364"/>
              </w:tabs>
              <w:jc w:val="center"/>
              <w:rPr>
                <w:rFonts w:asciiTheme="minorEastAsia" w:hAnsiTheme="min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color w:val="000000" w:themeColor="text1"/>
                <w:sz w:val="24"/>
                <w:szCs w:val="24"/>
              </w:rPr>
              <w:t>陈婷婷</w:t>
            </w:r>
          </w:p>
        </w:tc>
        <w:tc>
          <w:tcPr>
            <w:tcW w:w="2900" w:type="dxa"/>
          </w:tcPr>
          <w:p w:rsidR="003253E8" w:rsidRDefault="003253E8">
            <w:pPr>
              <w:tabs>
                <w:tab w:val="left" w:pos="3364"/>
              </w:tabs>
              <w:jc w:val="center"/>
              <w:rPr>
                <w:rFonts w:asciiTheme="minorEastAsia" w:hAnsiTheme="min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color w:val="000000" w:themeColor="text1"/>
                <w:sz w:val="24"/>
                <w:szCs w:val="24"/>
              </w:rPr>
              <w:t>粤台产业科技学院</w:t>
            </w:r>
          </w:p>
        </w:tc>
        <w:tc>
          <w:tcPr>
            <w:tcW w:w="3363" w:type="dxa"/>
          </w:tcPr>
          <w:p w:rsidR="003253E8" w:rsidRDefault="00E001D6">
            <w:pPr>
              <w:tabs>
                <w:tab w:val="left" w:pos="3364"/>
              </w:tabs>
              <w:jc w:val="center"/>
              <w:rPr>
                <w:rFonts w:asciiTheme="minorEastAsia" w:hAnsiTheme="min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color w:val="000000" w:themeColor="text1"/>
                <w:sz w:val="24"/>
                <w:szCs w:val="24"/>
              </w:rPr>
              <w:t>多媒体设计</w:t>
            </w:r>
          </w:p>
        </w:tc>
      </w:tr>
    </w:tbl>
    <w:p w:rsidR="00275A22" w:rsidRDefault="00275A22">
      <w:pPr>
        <w:tabs>
          <w:tab w:val="left" w:pos="3364"/>
        </w:tabs>
        <w:ind w:firstLineChars="750" w:firstLine="1800"/>
        <w:rPr>
          <w:rFonts w:asciiTheme="minorEastAsia" w:hAnsiTheme="minorEastAsia"/>
          <w:sz w:val="24"/>
          <w:szCs w:val="24"/>
        </w:rPr>
      </w:pPr>
    </w:p>
    <w:p w:rsidR="00275A22" w:rsidRDefault="00275A22">
      <w:pPr>
        <w:tabs>
          <w:tab w:val="left" w:pos="3364"/>
        </w:tabs>
        <w:ind w:firstLineChars="750" w:firstLine="1800"/>
        <w:rPr>
          <w:rFonts w:asciiTheme="minorEastAsia" w:hAnsiTheme="minorEastAsia"/>
          <w:sz w:val="24"/>
          <w:szCs w:val="24"/>
        </w:rPr>
      </w:pPr>
    </w:p>
    <w:p w:rsidR="00275A22" w:rsidRDefault="00275A22">
      <w:pPr>
        <w:tabs>
          <w:tab w:val="left" w:pos="3364"/>
        </w:tabs>
        <w:ind w:firstLineChars="750" w:firstLine="1800"/>
        <w:rPr>
          <w:rFonts w:asciiTheme="minorEastAsia" w:hAnsiTheme="minorEastAsia"/>
          <w:sz w:val="24"/>
          <w:szCs w:val="24"/>
        </w:rPr>
      </w:pPr>
    </w:p>
    <w:p w:rsidR="00275A22" w:rsidRDefault="00275A22">
      <w:pPr>
        <w:tabs>
          <w:tab w:val="left" w:pos="3364"/>
        </w:tabs>
        <w:ind w:firstLineChars="750" w:firstLine="1800"/>
        <w:rPr>
          <w:rFonts w:asciiTheme="minorEastAsia" w:hAnsiTheme="minorEastAsia"/>
          <w:sz w:val="24"/>
          <w:szCs w:val="24"/>
        </w:rPr>
      </w:pPr>
    </w:p>
    <w:p w:rsidR="00275A22" w:rsidRDefault="00275A22">
      <w:pPr>
        <w:tabs>
          <w:tab w:val="left" w:pos="3364"/>
        </w:tabs>
        <w:ind w:firstLineChars="750" w:firstLine="1800"/>
        <w:rPr>
          <w:rFonts w:asciiTheme="minorEastAsia" w:hAnsiTheme="minorEastAsia"/>
          <w:sz w:val="24"/>
          <w:szCs w:val="24"/>
        </w:rPr>
      </w:pPr>
    </w:p>
    <w:p w:rsidR="00275A22" w:rsidRDefault="00275A22">
      <w:pPr>
        <w:tabs>
          <w:tab w:val="left" w:pos="3364"/>
        </w:tabs>
        <w:ind w:firstLineChars="750" w:firstLine="1800"/>
        <w:rPr>
          <w:rFonts w:asciiTheme="minorEastAsia" w:hAnsiTheme="minorEastAsia"/>
          <w:sz w:val="24"/>
          <w:szCs w:val="24"/>
        </w:rPr>
      </w:pPr>
    </w:p>
    <w:p w:rsidR="00275A22" w:rsidRDefault="00275A22">
      <w:pPr>
        <w:spacing w:after="120" w:line="0" w:lineRule="atLeast"/>
        <w:ind w:firstLineChars="100" w:firstLine="720"/>
        <w:rPr>
          <w:rFonts w:ascii="Times New Roman" w:eastAsia="方正姚体" w:hAnsi="Times New Roman" w:cs="Times New Roman"/>
          <w:bCs/>
          <w:color w:val="FF0000"/>
          <w:sz w:val="72"/>
          <w:szCs w:val="72"/>
          <w:u w:val="single"/>
        </w:rPr>
      </w:pPr>
    </w:p>
    <w:p w:rsidR="00BE5269" w:rsidRDefault="00BE5269">
      <w:pPr>
        <w:spacing w:after="120" w:line="0" w:lineRule="atLeast"/>
        <w:ind w:firstLineChars="100" w:firstLine="720"/>
        <w:rPr>
          <w:rFonts w:ascii="Times New Roman" w:eastAsia="方正姚体" w:hAnsi="Times New Roman" w:cs="Times New Roman"/>
          <w:bCs/>
          <w:color w:val="FF0000"/>
          <w:sz w:val="72"/>
          <w:szCs w:val="72"/>
          <w:u w:val="single"/>
        </w:rPr>
      </w:pPr>
    </w:p>
    <w:p w:rsidR="00275A22" w:rsidRDefault="004D74EF">
      <w:pPr>
        <w:spacing w:after="120" w:line="0" w:lineRule="atLeast"/>
        <w:ind w:firstLineChars="100" w:firstLine="720"/>
        <w:rPr>
          <w:rFonts w:ascii="Times New Roman" w:eastAsia="方正姚体" w:hAnsi="Times New Roman" w:cs="Times New Roman"/>
          <w:bCs/>
          <w:color w:val="FF0000"/>
          <w:sz w:val="72"/>
          <w:szCs w:val="72"/>
          <w:u w:val="single"/>
        </w:rPr>
      </w:pPr>
      <w:r>
        <w:rPr>
          <w:rFonts w:ascii="Times New Roman" w:eastAsia="方正姚体" w:hAnsi="Times New Roman" w:cs="Times New Roman" w:hint="eastAsia"/>
          <w:bCs/>
          <w:color w:val="FF0000"/>
          <w:sz w:val="72"/>
          <w:szCs w:val="72"/>
          <w:u w:val="single"/>
        </w:rPr>
        <w:t>东莞理工学院教评中心</w:t>
      </w:r>
      <w:r>
        <w:rPr>
          <w:rFonts w:ascii="Times New Roman" w:eastAsia="方正姚体" w:hAnsi="Times New Roman" w:cs="Times New Roman" w:hint="eastAsia"/>
          <w:bCs/>
          <w:color w:val="FF0000"/>
          <w:sz w:val="72"/>
          <w:szCs w:val="72"/>
          <w:u w:val="single"/>
        </w:rPr>
        <w:t xml:space="preserve">    </w:t>
      </w:r>
      <w:r>
        <w:rPr>
          <w:rFonts w:ascii="Times New Roman" w:eastAsia="方正姚体" w:hAnsi="Times New Roman" w:cs="Times New Roman"/>
          <w:bCs/>
          <w:color w:val="FF0000"/>
          <w:sz w:val="72"/>
          <w:szCs w:val="72"/>
          <w:u w:val="single"/>
        </w:rPr>
        <w:t xml:space="preserve">  </w:t>
      </w:r>
    </w:p>
    <w:p w:rsidR="00275A22" w:rsidRDefault="004D74EF">
      <w:pPr>
        <w:spacing w:line="360" w:lineRule="auto"/>
        <w:ind w:firstLine="570"/>
        <w:jc w:val="right"/>
        <w:rPr>
          <w:rFonts w:ascii="Calibri" w:eastAsia="宋体" w:hAnsi="Calibri" w:cs="Times New Roman"/>
          <w:sz w:val="28"/>
          <w:szCs w:val="15"/>
        </w:rPr>
      </w:pPr>
      <w:r>
        <w:rPr>
          <w:rFonts w:ascii="Calibri" w:eastAsia="宋体" w:hAnsi="Calibri" w:cs="Times New Roman"/>
          <w:sz w:val="28"/>
          <w:szCs w:val="15"/>
        </w:rPr>
        <w:t xml:space="preserve">                                       </w:t>
      </w:r>
    </w:p>
    <w:p w:rsidR="00275A22" w:rsidRDefault="004D74EF">
      <w:pPr>
        <w:tabs>
          <w:tab w:val="left" w:pos="3364"/>
        </w:tabs>
        <w:ind w:firstLineChars="400" w:firstLine="1446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2018-2019学年第</w:t>
      </w:r>
      <w:r w:rsidR="00646E66">
        <w:rPr>
          <w:rFonts w:asciiTheme="minorEastAsia" w:hAnsiTheme="minorEastAsia" w:hint="eastAsia"/>
          <w:b/>
          <w:sz w:val="36"/>
          <w:szCs w:val="36"/>
        </w:rPr>
        <w:t>2</w:t>
      </w:r>
      <w:r>
        <w:rPr>
          <w:rFonts w:asciiTheme="minorEastAsia" w:hAnsiTheme="minorEastAsia" w:hint="eastAsia"/>
          <w:b/>
          <w:sz w:val="36"/>
          <w:szCs w:val="36"/>
        </w:rPr>
        <w:t>学期优秀教学信息分部</w:t>
      </w:r>
    </w:p>
    <w:p w:rsidR="00646E66" w:rsidRDefault="00646E66" w:rsidP="00646E66">
      <w:pPr>
        <w:tabs>
          <w:tab w:val="left" w:pos="3364"/>
        </w:tabs>
        <w:ind w:firstLineChars="1000" w:firstLine="3213"/>
        <w:rPr>
          <w:rFonts w:asciiTheme="minorEastAsia" w:hAnsiTheme="minorEastAsia"/>
          <w:b/>
          <w:sz w:val="32"/>
          <w:szCs w:val="32"/>
        </w:rPr>
      </w:pPr>
    </w:p>
    <w:p w:rsidR="00275A22" w:rsidRDefault="004D74EF" w:rsidP="00646E66">
      <w:pPr>
        <w:tabs>
          <w:tab w:val="left" w:pos="3364"/>
        </w:tabs>
        <w:ind w:firstLineChars="1000" w:firstLine="3213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机械工程学院</w:t>
      </w:r>
      <w:r w:rsidR="00BE5269">
        <w:rPr>
          <w:rFonts w:asciiTheme="minorEastAsia" w:hAnsiTheme="minorEastAsia" w:hint="eastAsia"/>
          <w:b/>
          <w:sz w:val="32"/>
          <w:szCs w:val="32"/>
        </w:rPr>
        <w:t>分部</w:t>
      </w:r>
    </w:p>
    <w:p w:rsidR="00646E66" w:rsidRDefault="00646E66" w:rsidP="00646E66">
      <w:pPr>
        <w:tabs>
          <w:tab w:val="left" w:pos="3364"/>
        </w:tabs>
        <w:ind w:firstLineChars="700" w:firstLine="2249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化学工程与能源技术学院分部</w:t>
      </w:r>
    </w:p>
    <w:p w:rsidR="00646E66" w:rsidRPr="00646E66" w:rsidRDefault="00646E66" w:rsidP="00646E66">
      <w:pPr>
        <w:tabs>
          <w:tab w:val="left" w:pos="3364"/>
        </w:tabs>
        <w:ind w:firstLineChars="1000" w:firstLine="3213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教育学院分部</w:t>
      </w:r>
    </w:p>
    <w:p w:rsidR="00646E66" w:rsidRDefault="00646E66" w:rsidP="00646E66">
      <w:pPr>
        <w:tabs>
          <w:tab w:val="left" w:pos="3364"/>
        </w:tabs>
        <w:ind w:firstLineChars="700" w:firstLine="2249"/>
        <w:rPr>
          <w:rFonts w:asciiTheme="minorEastAsia" w:hAnsiTheme="minorEastAsia"/>
          <w:b/>
          <w:bCs/>
          <w:sz w:val="32"/>
          <w:szCs w:val="32"/>
        </w:rPr>
      </w:pPr>
    </w:p>
    <w:p w:rsidR="00646E66" w:rsidRPr="00646E66" w:rsidRDefault="00646E66">
      <w:pPr>
        <w:tabs>
          <w:tab w:val="left" w:pos="3364"/>
        </w:tabs>
        <w:ind w:firstLineChars="900" w:firstLine="2891"/>
        <w:rPr>
          <w:rFonts w:asciiTheme="minorEastAsia" w:hAnsiTheme="minorEastAsia"/>
          <w:b/>
          <w:sz w:val="32"/>
          <w:szCs w:val="32"/>
        </w:rPr>
      </w:pPr>
    </w:p>
    <w:p w:rsidR="00275A22" w:rsidRDefault="00275A22">
      <w:pPr>
        <w:tabs>
          <w:tab w:val="left" w:pos="3364"/>
        </w:tabs>
        <w:ind w:firstLineChars="700" w:firstLine="2249"/>
        <w:rPr>
          <w:rFonts w:asciiTheme="minorEastAsia" w:hAnsiTheme="minorEastAsia"/>
          <w:b/>
          <w:sz w:val="32"/>
          <w:szCs w:val="32"/>
        </w:rPr>
      </w:pPr>
    </w:p>
    <w:p w:rsidR="00275A22" w:rsidRDefault="004D74EF" w:rsidP="00646E66">
      <w:pPr>
        <w:tabs>
          <w:tab w:val="left" w:pos="3364"/>
        </w:tabs>
        <w:ind w:firstLineChars="300" w:firstLine="1084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2018-2019学年第</w:t>
      </w:r>
      <w:r w:rsidR="00646E66">
        <w:rPr>
          <w:rFonts w:asciiTheme="minorEastAsia" w:hAnsiTheme="minorEastAsia" w:hint="eastAsia"/>
          <w:b/>
          <w:sz w:val="36"/>
          <w:szCs w:val="36"/>
        </w:rPr>
        <w:t>2</w:t>
      </w:r>
      <w:r>
        <w:rPr>
          <w:rFonts w:asciiTheme="minorEastAsia" w:hAnsiTheme="minorEastAsia" w:hint="eastAsia"/>
          <w:b/>
          <w:sz w:val="36"/>
          <w:szCs w:val="36"/>
        </w:rPr>
        <w:t>学期优秀教学信息干部</w:t>
      </w:r>
    </w:p>
    <w:p w:rsidR="00275A22" w:rsidRDefault="00275A22">
      <w:pPr>
        <w:jc w:val="center"/>
        <w:rPr>
          <w:b/>
          <w:bCs/>
          <w:sz w:val="32"/>
          <w:szCs w:val="32"/>
        </w:rPr>
      </w:pPr>
    </w:p>
    <w:p w:rsidR="00275A22" w:rsidRDefault="004D74EF" w:rsidP="00646E66">
      <w:pPr>
        <w:ind w:firstLineChars="500" w:firstLine="1606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校级信息部：</w:t>
      </w:r>
      <w:r w:rsidR="00646E66">
        <w:rPr>
          <w:rFonts w:hint="eastAsia"/>
          <w:b/>
          <w:bCs/>
          <w:sz w:val="32"/>
          <w:szCs w:val="32"/>
        </w:rPr>
        <w:t>梁银淋、黄晓青</w:t>
      </w:r>
    </w:p>
    <w:p w:rsidR="00275A22" w:rsidRDefault="00646E66" w:rsidP="00646E66">
      <w:pPr>
        <w:ind w:firstLineChars="500" w:firstLine="1606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计算机与网络安全学院分部：桂桑榆</w:t>
      </w:r>
    </w:p>
    <w:p w:rsidR="00275A22" w:rsidRDefault="00646E6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电子工程与智能化学院分部：李志彬</w:t>
      </w:r>
    </w:p>
    <w:p w:rsidR="00275A22" w:rsidRDefault="00646E6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经济与管理</w:t>
      </w:r>
      <w:r w:rsidR="00BE5269">
        <w:rPr>
          <w:rFonts w:hint="eastAsia"/>
          <w:b/>
          <w:bCs/>
          <w:sz w:val="32"/>
          <w:szCs w:val="32"/>
        </w:rPr>
        <w:t>学院</w:t>
      </w:r>
      <w:r>
        <w:rPr>
          <w:rFonts w:hint="eastAsia"/>
          <w:b/>
          <w:bCs/>
          <w:sz w:val="32"/>
          <w:szCs w:val="32"/>
        </w:rPr>
        <w:t>分部</w:t>
      </w:r>
      <w:r w:rsidR="004D74EF">
        <w:rPr>
          <w:rFonts w:hint="eastAsia"/>
          <w:b/>
          <w:bCs/>
          <w:sz w:val="32"/>
          <w:szCs w:val="32"/>
        </w:rPr>
        <w:t>：</w:t>
      </w:r>
      <w:r>
        <w:rPr>
          <w:rFonts w:hint="eastAsia"/>
          <w:b/>
          <w:bCs/>
          <w:sz w:val="32"/>
          <w:szCs w:val="32"/>
        </w:rPr>
        <w:t>黄志然</w:t>
      </w:r>
    </w:p>
    <w:p w:rsidR="00275A22" w:rsidRDefault="004D74EF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文学与传媒学院</w:t>
      </w:r>
      <w:r w:rsidR="00646E66">
        <w:rPr>
          <w:rFonts w:hint="eastAsia"/>
          <w:b/>
          <w:bCs/>
          <w:sz w:val="32"/>
          <w:szCs w:val="32"/>
        </w:rPr>
        <w:t>分部</w:t>
      </w:r>
      <w:r>
        <w:rPr>
          <w:rFonts w:hint="eastAsia"/>
          <w:b/>
          <w:bCs/>
          <w:sz w:val="32"/>
          <w:szCs w:val="32"/>
        </w:rPr>
        <w:t>：李金苹</w:t>
      </w:r>
    </w:p>
    <w:p w:rsidR="00275A22" w:rsidRDefault="00275A22">
      <w:pPr>
        <w:tabs>
          <w:tab w:val="left" w:pos="3364"/>
        </w:tabs>
        <w:ind w:firstLineChars="600" w:firstLine="1928"/>
        <w:rPr>
          <w:rFonts w:asciiTheme="minorEastAsia" w:hAnsiTheme="minorEastAsia"/>
          <w:b/>
          <w:sz w:val="32"/>
          <w:szCs w:val="32"/>
        </w:rPr>
      </w:pPr>
    </w:p>
    <w:p w:rsidR="00275A22" w:rsidRDefault="00275A22">
      <w:pPr>
        <w:tabs>
          <w:tab w:val="left" w:pos="3364"/>
        </w:tabs>
        <w:rPr>
          <w:rFonts w:asciiTheme="minorEastAsia" w:hAnsiTheme="minorEastAsia"/>
          <w:b/>
          <w:sz w:val="32"/>
          <w:szCs w:val="32"/>
        </w:rPr>
      </w:pPr>
    </w:p>
    <w:p w:rsidR="00275A22" w:rsidRDefault="00275A22">
      <w:pPr>
        <w:tabs>
          <w:tab w:val="left" w:pos="3364"/>
        </w:tabs>
        <w:rPr>
          <w:rFonts w:asciiTheme="minorEastAsia" w:hAnsiTheme="minorEastAsia"/>
          <w:sz w:val="24"/>
          <w:szCs w:val="24"/>
        </w:rPr>
      </w:pPr>
    </w:p>
    <w:sectPr w:rsidR="00275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D2B" w:rsidRDefault="00C23D2B" w:rsidP="00185A41">
      <w:r>
        <w:separator/>
      </w:r>
    </w:p>
  </w:endnote>
  <w:endnote w:type="continuationSeparator" w:id="0">
    <w:p w:rsidR="00C23D2B" w:rsidRDefault="00C23D2B" w:rsidP="0018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D2B" w:rsidRDefault="00C23D2B" w:rsidP="00185A41">
      <w:r>
        <w:separator/>
      </w:r>
    </w:p>
  </w:footnote>
  <w:footnote w:type="continuationSeparator" w:id="0">
    <w:p w:rsidR="00C23D2B" w:rsidRDefault="00C23D2B" w:rsidP="00185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F6"/>
    <w:rsid w:val="00075DFE"/>
    <w:rsid w:val="00080B69"/>
    <w:rsid w:val="000C142D"/>
    <w:rsid w:val="000C362C"/>
    <w:rsid w:val="000E52CD"/>
    <w:rsid w:val="00116738"/>
    <w:rsid w:val="00150529"/>
    <w:rsid w:val="0018580C"/>
    <w:rsid w:val="00185A41"/>
    <w:rsid w:val="001F067E"/>
    <w:rsid w:val="00237F71"/>
    <w:rsid w:val="00273345"/>
    <w:rsid w:val="00275A22"/>
    <w:rsid w:val="002C7A3C"/>
    <w:rsid w:val="002E25C9"/>
    <w:rsid w:val="002E5143"/>
    <w:rsid w:val="003253E8"/>
    <w:rsid w:val="00335BC3"/>
    <w:rsid w:val="0037745D"/>
    <w:rsid w:val="00382B09"/>
    <w:rsid w:val="003E7982"/>
    <w:rsid w:val="00435643"/>
    <w:rsid w:val="0048199F"/>
    <w:rsid w:val="004A479F"/>
    <w:rsid w:val="004D74EF"/>
    <w:rsid w:val="004E6741"/>
    <w:rsid w:val="005043AA"/>
    <w:rsid w:val="0057617C"/>
    <w:rsid w:val="006263A8"/>
    <w:rsid w:val="00646E66"/>
    <w:rsid w:val="006C79BA"/>
    <w:rsid w:val="006E382C"/>
    <w:rsid w:val="00701244"/>
    <w:rsid w:val="00725005"/>
    <w:rsid w:val="00731691"/>
    <w:rsid w:val="007C374B"/>
    <w:rsid w:val="008006EE"/>
    <w:rsid w:val="00840551"/>
    <w:rsid w:val="008B2D2A"/>
    <w:rsid w:val="008D2BA3"/>
    <w:rsid w:val="008D4063"/>
    <w:rsid w:val="008F3495"/>
    <w:rsid w:val="009346EC"/>
    <w:rsid w:val="00957D3D"/>
    <w:rsid w:val="009931EC"/>
    <w:rsid w:val="009C25CA"/>
    <w:rsid w:val="00AF3EFF"/>
    <w:rsid w:val="00B20A68"/>
    <w:rsid w:val="00B3668D"/>
    <w:rsid w:val="00B606B7"/>
    <w:rsid w:val="00B81769"/>
    <w:rsid w:val="00BE5269"/>
    <w:rsid w:val="00C1082A"/>
    <w:rsid w:val="00C23D2B"/>
    <w:rsid w:val="00CA6C91"/>
    <w:rsid w:val="00E001D6"/>
    <w:rsid w:val="00E31481"/>
    <w:rsid w:val="00E3192B"/>
    <w:rsid w:val="00EB1CD6"/>
    <w:rsid w:val="00EE6312"/>
    <w:rsid w:val="00F01E75"/>
    <w:rsid w:val="00F335D1"/>
    <w:rsid w:val="00F33AC7"/>
    <w:rsid w:val="00F35E7F"/>
    <w:rsid w:val="00F60B84"/>
    <w:rsid w:val="00F61F23"/>
    <w:rsid w:val="00FA6DF6"/>
    <w:rsid w:val="00FD18C1"/>
    <w:rsid w:val="03FF1AB5"/>
    <w:rsid w:val="40AB1C33"/>
    <w:rsid w:val="63C4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F8A803-CCD2-4566-BB54-E1EFFEDE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dgut</dc:creator>
  <cp:lastModifiedBy>陈 德坤</cp:lastModifiedBy>
  <cp:revision>225</cp:revision>
  <cp:lastPrinted>2018-07-05T00:35:00Z</cp:lastPrinted>
  <dcterms:created xsi:type="dcterms:W3CDTF">2017-12-11T12:29:00Z</dcterms:created>
  <dcterms:modified xsi:type="dcterms:W3CDTF">2019-11-22T06:11:00Z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